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4B" w:rsidRPr="00B3354B" w:rsidRDefault="00B335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Зарегистрировано в Минюсте России 29 июня 2015 г. N 37811</w:t>
      </w:r>
    </w:p>
    <w:p w:rsidR="00B3354B" w:rsidRPr="00B3354B" w:rsidRDefault="00B3354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ПРИКАЗ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от 25 мая 2015 г. N 461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В ТЕРРИТОРИАЛЬНЫХ ОРГАНАХ РОСПОТРЕБНАДЗОРА, ПРИ ЗАМЕЩЕНИИ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КОТОРЫХ ФЕДЕРАЛЬНЫЕ ГОСУДАРСТВЕННЫЕ ГРАЖДАНСКИЕ СЛУЖАЩИЕ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ХАРАКТЕРА СВОИХ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В соответствии со статьей 8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 и указами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471, N 14, ст. 1616; 2014, N 27, ст. 3754; 2015, N 10, ст. 1506), от 8 марта 2015 г. N 120 "О некоторых вопросах противодействия коррупции" (Собрание законодательства Российской Федерации, 2015, N 10, ст. 1506) приказываю: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федеральной государственной гражданской службы в территориальных органах Роспотребнадзора,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2. Руководителям территориальных органов Роспотребнадзора ознакомить федеральных государственных гражданских служащих территориальных органов Роспотребнадзора с Перечнем должностей федеральной государственной гражданской службы в территориальных органах Роспотребнадзора,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настоящим приказом.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3. Признать утратившим силу приказ Роспотребнадзора от 30 октября 2009 г. N 670 "Об утверждении Перечня должностей федеральной государственной гражданской службы в территориальных органах Роспотребнадзора,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в Министерстве юстиции Российской Федерации 2 декабря 2009 г., регистрационный N 15363).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3354B" w:rsidRPr="00B3354B" w:rsidRDefault="00B33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А.Ю.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ПОПОВА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Приложение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Утвержден</w:t>
      </w:r>
    </w:p>
    <w:p w:rsidR="00B3354B" w:rsidRPr="00B3354B" w:rsidRDefault="00B33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B3354B" w:rsidRPr="00B3354B" w:rsidRDefault="00B33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от 25.05.2015 N 461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B3354B">
        <w:rPr>
          <w:rFonts w:ascii="Times New Roman" w:hAnsi="Times New Roman" w:cs="Times New Roman"/>
          <w:sz w:val="24"/>
          <w:szCs w:val="24"/>
        </w:rPr>
        <w:t>ПЕРЕЧЕНЬ</w:t>
      </w:r>
    </w:p>
    <w:p w:rsidR="00B3354B" w:rsidRPr="00B3354B" w:rsidRDefault="00B3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В ТЕРРИТОРИАЛЬНЫХ ОРГАНАХ РОСПОТРЕБНАДЗОРА, ПРИ ЗАМЕЩЕНИИ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КОТОРЫХ ФЕДЕРАЛЬНЫЕ ГОСУДАРСТВЕННЫЕ ГРАЖДАНСКИЕ СЛУЖАЩИЕ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ХАРАКТЕРА СВОИХ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54B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1. Должности федеральной государственной гражданской службы, относящиеся к категории "руководители" ведущей группы должностей: начальник отдела, заместитель начальника отдела.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2. Должности федеральной государственной гражданской службы, относящиеся к категории "помощники (советники)" ведущей группы должностей: помощник руководителя.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3. Должности федеральной государственной гражданской службы, относящиеся к категории "специалисты" ведущей группы должностей: консультант.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4. Должности федеральной государственной гражданской службы, относящиеся к категории "специалисты" старшей группы должностей: главный специалист-эксперт, ведущий специалист-эксперт, специалист-эксперт.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5. Должности федеральной государственной гражданской службы, относящиеся к категории "обеспечивающие специалисты" старшей группы должностей: старшие специалисты 1 разряда &lt;1&gt;.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&lt;1&gt; В случае если исполнение должностных обязанностей предусматривает составление протоколов об административных правонарушениях.</w:t>
      </w:r>
    </w:p>
    <w:p w:rsidR="00B3354B" w:rsidRPr="00B3354B" w:rsidRDefault="00B33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4B" w:rsidRPr="00B3354B" w:rsidRDefault="00B335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6. Должности федеральной государственной гражданской службы категории "обеспечивающие специалисты" старшей и младшей групп должностей: старшие специалисты 1 разряда, старшие специалисты 2 разряда, старшие специалисты 3 разряда, специалисты 1 разряда, специалисты 2 разряда, специалисты 3 разряда &lt;1&gt;.</w:t>
      </w:r>
    </w:p>
    <w:p w:rsidR="00B3354B" w:rsidRPr="00B3354B" w:rsidRDefault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73A84" w:rsidRPr="00B3354B" w:rsidRDefault="00B3354B" w:rsidP="00B335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4B">
        <w:rPr>
          <w:rFonts w:ascii="Times New Roman" w:hAnsi="Times New Roman" w:cs="Times New Roman"/>
          <w:sz w:val="24"/>
          <w:szCs w:val="24"/>
        </w:rPr>
        <w:t>&lt;1&gt; В случае если исполнение должностных обязанностей предусматривает заключение договора о материальной отв</w:t>
      </w:r>
      <w:bookmarkStart w:id="1" w:name="_GoBack"/>
      <w:bookmarkEnd w:id="1"/>
      <w:r w:rsidRPr="00B3354B">
        <w:rPr>
          <w:rFonts w:ascii="Times New Roman" w:hAnsi="Times New Roman" w:cs="Times New Roman"/>
          <w:sz w:val="24"/>
          <w:szCs w:val="24"/>
        </w:rPr>
        <w:t>етственности.</w:t>
      </w:r>
    </w:p>
    <w:sectPr w:rsidR="00673A84" w:rsidRPr="00B3354B" w:rsidSect="00B335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4B"/>
    <w:rsid w:val="00673A84"/>
    <w:rsid w:val="00B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EC061-1B3C-4F77-9D12-BAC3EE2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2019-09-24T13:40:00Z</dcterms:created>
  <dcterms:modified xsi:type="dcterms:W3CDTF">2019-09-24T13:43:00Z</dcterms:modified>
</cp:coreProperties>
</file>